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887F4" w14:textId="2D016CAB" w:rsidR="00F23223" w:rsidRDefault="00C855B0">
      <w:pPr>
        <w:spacing w:after="254" w:line="259" w:lineRule="auto"/>
        <w:ind w:left="70" w:right="61"/>
        <w:jc w:val="center"/>
      </w:pPr>
      <w:r>
        <w:rPr>
          <w:b/>
        </w:rPr>
        <w:t xml:space="preserve">GUIA PARA PREPARACION DE ARTICULOS CIENTIFICOS PARA LA  </w:t>
      </w:r>
      <w:r>
        <w:t xml:space="preserve"> </w:t>
      </w:r>
    </w:p>
    <w:p w14:paraId="7534952C" w14:textId="77777777" w:rsidR="00F23223" w:rsidRDefault="00C855B0">
      <w:pPr>
        <w:spacing w:after="259" w:line="259" w:lineRule="auto"/>
        <w:ind w:left="70" w:right="52"/>
        <w:jc w:val="center"/>
      </w:pPr>
      <w:r>
        <w:rPr>
          <w:b/>
        </w:rPr>
        <w:t xml:space="preserve">REVISTA INNOVAITESCYT LOS CABOS </w:t>
      </w:r>
      <w:r>
        <w:t xml:space="preserve"> </w:t>
      </w:r>
    </w:p>
    <w:p w14:paraId="7D4BAACC" w14:textId="77777777" w:rsidR="00F23223" w:rsidRDefault="00C855B0">
      <w:pPr>
        <w:spacing w:after="0" w:line="259" w:lineRule="auto"/>
        <w:ind w:left="70" w:right="60"/>
        <w:jc w:val="center"/>
      </w:pPr>
      <w:r>
        <w:rPr>
          <w:b/>
        </w:rPr>
        <w:t xml:space="preserve">Apellidos (s) Nombre (s) del Autor (es) </w:t>
      </w:r>
      <w:r>
        <w:t xml:space="preserve"> </w:t>
      </w:r>
    </w:p>
    <w:p w14:paraId="5AE45103" w14:textId="77777777" w:rsidR="00F23223" w:rsidRDefault="00C855B0">
      <w:pPr>
        <w:spacing w:after="0" w:line="259" w:lineRule="auto"/>
        <w:ind w:left="70" w:right="0"/>
        <w:jc w:val="center"/>
      </w:pPr>
      <w:r>
        <w:rPr>
          <w:b/>
        </w:rPr>
        <w:t xml:space="preserve">Institución e-mail </w:t>
      </w:r>
      <w:r>
        <w:t xml:space="preserve"> </w:t>
      </w:r>
    </w:p>
    <w:p w14:paraId="0404D881" w14:textId="77777777" w:rsidR="00F23223" w:rsidRDefault="00C855B0">
      <w:pPr>
        <w:spacing w:after="0" w:line="259" w:lineRule="auto"/>
        <w:ind w:left="152"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14:paraId="48F27C5E" w14:textId="2AB29D29" w:rsidR="00F23223" w:rsidRDefault="00C855B0">
      <w:pPr>
        <w:ind w:left="5" w:right="0"/>
      </w:pPr>
      <w:r>
        <w:t xml:space="preserve">Esta es una guía para preparación de artículos a ser incluidos en la Revista INNOVAITESCYT LOS CABOS con registro de ISSN 2395-8340 en indexada a las bases de datos LATINDEX. Los autores deberán apegarse estrictamente a las indicaciones proporcionadas en este documento, (máximo tres autores). Los artículos serán impresos a partir de los originales proporcionados por los autores. El resumen (en español e </w:t>
      </w:r>
      <w:r w:rsidR="003557B1">
        <w:t>inglés</w:t>
      </w:r>
      <w:r>
        <w:t xml:space="preserve">) no debe de exceder de 150 palabras y este debe enfatizar el propósito y alcance del trabajo.  </w:t>
      </w:r>
    </w:p>
    <w:p w14:paraId="199A0222" w14:textId="77777777" w:rsidR="00F23223" w:rsidRDefault="00C855B0">
      <w:pPr>
        <w:ind w:left="5" w:right="0"/>
      </w:pPr>
      <w:r>
        <w:t xml:space="preserve">Los escritos deben de ser en español y con máximo de 6 hojas, en presentación única (no se publican artículos en partes).  </w:t>
      </w:r>
    </w:p>
    <w:p w14:paraId="44509FFA" w14:textId="77777777" w:rsidR="00F23223" w:rsidRDefault="00C855B0">
      <w:pPr>
        <w:spacing w:after="0" w:line="259" w:lineRule="auto"/>
        <w:ind w:left="14" w:right="0" w:firstLine="0"/>
        <w:jc w:val="left"/>
      </w:pPr>
      <w:r>
        <w:t xml:space="preserve">  </w:t>
      </w:r>
    </w:p>
    <w:p w14:paraId="64161A8D" w14:textId="77777777" w:rsidR="00F23223" w:rsidRDefault="00C855B0">
      <w:pPr>
        <w:spacing w:after="0" w:line="259" w:lineRule="auto"/>
        <w:ind w:left="-5" w:right="0"/>
        <w:jc w:val="left"/>
      </w:pPr>
      <w:r>
        <w:rPr>
          <w:b/>
        </w:rPr>
        <w:t xml:space="preserve">INTRODUCCION </w:t>
      </w:r>
      <w:r>
        <w:t xml:space="preserve"> </w:t>
      </w:r>
    </w:p>
    <w:p w14:paraId="3F05802B" w14:textId="77777777" w:rsidR="00F23223" w:rsidRDefault="00C855B0">
      <w:pPr>
        <w:spacing w:after="0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5112CF81" w14:textId="77777777" w:rsidR="00F23223" w:rsidRDefault="00C855B0">
      <w:pPr>
        <w:ind w:left="5" w:right="0"/>
      </w:pPr>
      <w:r>
        <w:t xml:space="preserve">Presenta los antecedentes y la motivación del trabajo. Define y establece el problema a resolver.  </w:t>
      </w:r>
    </w:p>
    <w:p w14:paraId="59AF788E" w14:textId="77777777" w:rsidR="00F23223" w:rsidRDefault="00C855B0">
      <w:pPr>
        <w:spacing w:after="2" w:line="259" w:lineRule="auto"/>
        <w:ind w:left="14" w:right="0" w:firstLine="0"/>
        <w:jc w:val="left"/>
      </w:pPr>
      <w:r>
        <w:t xml:space="preserve">  </w:t>
      </w:r>
    </w:p>
    <w:p w14:paraId="3BB0C09E" w14:textId="77777777" w:rsidR="00F23223" w:rsidRDefault="00C855B0">
      <w:pPr>
        <w:spacing w:after="318" w:line="259" w:lineRule="auto"/>
        <w:ind w:left="-5" w:right="0"/>
        <w:jc w:val="left"/>
      </w:pPr>
      <w:r>
        <w:rPr>
          <w:b/>
        </w:rPr>
        <w:t xml:space="preserve">CUERPO DEL ARTICULO </w:t>
      </w:r>
      <w:r>
        <w:t xml:space="preserve"> </w:t>
      </w:r>
    </w:p>
    <w:p w14:paraId="06DA4FDC" w14:textId="77777777" w:rsidR="00F23223" w:rsidRDefault="00C855B0">
      <w:pPr>
        <w:pStyle w:val="Ttulo1"/>
        <w:ind w:left="-5" w:right="0"/>
      </w:pPr>
      <w:r>
        <w:t>1.1</w:t>
      </w:r>
      <w:r>
        <w:rPr>
          <w:rFonts w:ascii="Arial" w:eastAsia="Arial" w:hAnsi="Arial" w:cs="Arial"/>
        </w:rPr>
        <w:t xml:space="preserve"> </w:t>
      </w:r>
      <w:r>
        <w:t xml:space="preserve">Estructura  </w:t>
      </w:r>
    </w:p>
    <w:p w14:paraId="003651F7" w14:textId="77777777" w:rsidR="00F23223" w:rsidRDefault="00C855B0">
      <w:pPr>
        <w:spacing w:after="343"/>
        <w:ind w:left="5" w:right="0"/>
      </w:pPr>
      <w:r>
        <w:t xml:space="preserve">El artículo debe estar organizado de la siguiente manera:  </w:t>
      </w:r>
    </w:p>
    <w:p w14:paraId="3EF31632" w14:textId="4DE7199C" w:rsidR="00F23223" w:rsidRDefault="003557B1">
      <w:pPr>
        <w:numPr>
          <w:ilvl w:val="0"/>
          <w:numId w:val="1"/>
        </w:numPr>
        <w:spacing w:after="36"/>
        <w:ind w:right="0" w:hanging="360"/>
      </w:pPr>
      <w:r>
        <w:t>Título</w:t>
      </w:r>
      <w:r w:rsidR="00C855B0">
        <w:t xml:space="preserve"> del artículo.  </w:t>
      </w:r>
    </w:p>
    <w:p w14:paraId="0EA74F1D" w14:textId="77777777" w:rsidR="00F23223" w:rsidRDefault="00C855B0">
      <w:pPr>
        <w:numPr>
          <w:ilvl w:val="0"/>
          <w:numId w:val="1"/>
        </w:numPr>
        <w:spacing w:after="39"/>
        <w:ind w:right="0" w:hanging="360"/>
      </w:pPr>
      <w:r>
        <w:t xml:space="preserve">Nombre del autor.  </w:t>
      </w:r>
    </w:p>
    <w:p w14:paraId="4392D052" w14:textId="77777777" w:rsidR="00F23223" w:rsidRDefault="00C855B0">
      <w:pPr>
        <w:numPr>
          <w:ilvl w:val="0"/>
          <w:numId w:val="1"/>
        </w:numPr>
        <w:spacing w:after="38"/>
        <w:ind w:right="0" w:hanging="360"/>
      </w:pPr>
      <w:r>
        <w:t xml:space="preserve">Datos del autor.  </w:t>
      </w:r>
    </w:p>
    <w:p w14:paraId="724EA9E2" w14:textId="77777777" w:rsidR="00F23223" w:rsidRDefault="00C855B0">
      <w:pPr>
        <w:numPr>
          <w:ilvl w:val="0"/>
          <w:numId w:val="1"/>
        </w:numPr>
        <w:spacing w:after="40"/>
        <w:ind w:right="0" w:hanging="360"/>
      </w:pPr>
      <w:r>
        <w:t xml:space="preserve">Resumen.  </w:t>
      </w:r>
    </w:p>
    <w:p w14:paraId="4ED849F9" w14:textId="77777777" w:rsidR="00F23223" w:rsidRDefault="00C855B0">
      <w:pPr>
        <w:numPr>
          <w:ilvl w:val="0"/>
          <w:numId w:val="1"/>
        </w:numPr>
        <w:ind w:right="0" w:hanging="360"/>
      </w:pPr>
      <w:r>
        <w:t xml:space="preserve">Cuerpo del artículo dividido en secciones (subsecciones y referencias).   </w:t>
      </w:r>
    </w:p>
    <w:p w14:paraId="5A9AAD7F" w14:textId="77777777" w:rsidR="00F23223" w:rsidRDefault="00C855B0">
      <w:pPr>
        <w:spacing w:after="45" w:line="259" w:lineRule="auto"/>
        <w:ind w:left="734" w:right="0" w:firstLine="0"/>
        <w:jc w:val="left"/>
      </w:pPr>
      <w:r>
        <w:t xml:space="preserve">  </w:t>
      </w:r>
    </w:p>
    <w:p w14:paraId="7AFECB62" w14:textId="77777777" w:rsidR="00F23223" w:rsidRDefault="00C855B0">
      <w:pPr>
        <w:pStyle w:val="Ttulo1"/>
        <w:ind w:left="-5" w:right="0"/>
      </w:pPr>
      <w:r>
        <w:t>1.2</w:t>
      </w:r>
      <w:r>
        <w:rPr>
          <w:rFonts w:ascii="Arial" w:eastAsia="Arial" w:hAnsi="Arial" w:cs="Arial"/>
        </w:rPr>
        <w:t xml:space="preserve"> </w:t>
      </w:r>
      <w:r>
        <w:t xml:space="preserve">Título del Artículo  </w:t>
      </w:r>
    </w:p>
    <w:p w14:paraId="1BCD5E2C" w14:textId="77777777" w:rsidR="00F23223" w:rsidRDefault="00C855B0">
      <w:pPr>
        <w:spacing w:after="334"/>
        <w:ind w:left="5" w:right="0"/>
      </w:pPr>
      <w:r>
        <w:t xml:space="preserve">El titulo y el nombre del autor deberán estar en la parte superior de la hoja y centrados. El documento deberá escribirse a dos columnas, a excepción del título y la información del autor.  </w:t>
      </w:r>
    </w:p>
    <w:p w14:paraId="30A2834B" w14:textId="77777777" w:rsidR="00F23223" w:rsidRDefault="00C855B0">
      <w:pPr>
        <w:pStyle w:val="Ttulo1"/>
        <w:ind w:left="-5" w:right="0"/>
      </w:pPr>
      <w:r>
        <w:t>1.3</w:t>
      </w:r>
      <w:r>
        <w:rPr>
          <w:rFonts w:ascii="Arial" w:eastAsia="Arial" w:hAnsi="Arial" w:cs="Arial"/>
        </w:rPr>
        <w:t xml:space="preserve"> </w:t>
      </w:r>
      <w:r>
        <w:t xml:space="preserve">Formato  </w:t>
      </w:r>
    </w:p>
    <w:p w14:paraId="6593AEC2" w14:textId="77777777" w:rsidR="00F23223" w:rsidRDefault="00C855B0">
      <w:pPr>
        <w:spacing w:after="329"/>
        <w:ind w:left="5" w:right="0"/>
      </w:pPr>
      <w:r>
        <w:t xml:space="preserve">Se deberá usar el procesador de texto Word siguiendo las siguientes especificaciones:  </w:t>
      </w:r>
    </w:p>
    <w:p w14:paraId="6DA4327F" w14:textId="35CE5E7F" w:rsidR="00F23223" w:rsidRDefault="00C855B0">
      <w:pPr>
        <w:numPr>
          <w:ilvl w:val="0"/>
          <w:numId w:val="2"/>
        </w:numPr>
        <w:spacing w:after="38"/>
        <w:ind w:right="0" w:hanging="360"/>
      </w:pPr>
      <w:r>
        <w:t xml:space="preserve">Limitar su artículo a solo </w:t>
      </w:r>
      <w:r>
        <w:rPr>
          <w:b/>
        </w:rPr>
        <w:t>6 hojas</w:t>
      </w:r>
      <w:r>
        <w:t xml:space="preserve"> tamaño carta.  </w:t>
      </w:r>
    </w:p>
    <w:p w14:paraId="4F32332A" w14:textId="77777777" w:rsidR="00F23223" w:rsidRDefault="00C855B0">
      <w:pPr>
        <w:numPr>
          <w:ilvl w:val="0"/>
          <w:numId w:val="2"/>
        </w:numPr>
        <w:spacing w:after="36"/>
        <w:ind w:right="0" w:hanging="360"/>
      </w:pPr>
      <w:r>
        <w:t xml:space="preserve">Márgenes superior inferior izquierdo derecho a 2 cm.  </w:t>
      </w:r>
    </w:p>
    <w:p w14:paraId="53E1A401" w14:textId="490C0C65" w:rsidR="00F23223" w:rsidRDefault="00C855B0">
      <w:pPr>
        <w:numPr>
          <w:ilvl w:val="0"/>
          <w:numId w:val="2"/>
        </w:numPr>
        <w:spacing w:after="40"/>
        <w:ind w:right="0" w:hanging="360"/>
      </w:pPr>
      <w:r>
        <w:t xml:space="preserve">La distancia entre las dos columnas de texto será de 1 cm. y el ancho de ellas deberá ser igual.  </w:t>
      </w:r>
    </w:p>
    <w:p w14:paraId="125D9AB9" w14:textId="6E446BDC" w:rsidR="00F23223" w:rsidRDefault="00C855B0">
      <w:pPr>
        <w:numPr>
          <w:ilvl w:val="0"/>
          <w:numId w:val="2"/>
        </w:numPr>
        <w:spacing w:after="39"/>
        <w:ind w:right="0" w:hanging="360"/>
      </w:pPr>
      <w:r>
        <w:t xml:space="preserve">Letra Arial tamaño 12 en el texto.  </w:t>
      </w:r>
    </w:p>
    <w:p w14:paraId="2C057550" w14:textId="77777777" w:rsidR="00F23223" w:rsidRDefault="00C855B0">
      <w:pPr>
        <w:numPr>
          <w:ilvl w:val="0"/>
          <w:numId w:val="2"/>
        </w:numPr>
        <w:ind w:right="0" w:hanging="360"/>
      </w:pPr>
      <w:r>
        <w:lastRenderedPageBreak/>
        <w:t xml:space="preserve">Letra </w:t>
      </w:r>
      <w:r>
        <w:rPr>
          <w:b/>
        </w:rPr>
        <w:t xml:space="preserve">Arial Black </w:t>
      </w:r>
      <w:r>
        <w:t xml:space="preserve">tamaño 20 título del artículo.  </w:t>
      </w:r>
    </w:p>
    <w:p w14:paraId="68724A30" w14:textId="77777777" w:rsidR="00F23223" w:rsidRDefault="00C855B0">
      <w:pPr>
        <w:spacing w:after="0" w:line="259" w:lineRule="auto"/>
        <w:ind w:left="734" w:right="0" w:firstLine="0"/>
        <w:jc w:val="left"/>
      </w:pPr>
      <w:r>
        <w:t xml:space="preserve">  </w:t>
      </w:r>
    </w:p>
    <w:p w14:paraId="03950243" w14:textId="77777777" w:rsidR="00F23223" w:rsidRDefault="00C855B0">
      <w:pPr>
        <w:spacing w:after="0" w:line="259" w:lineRule="auto"/>
        <w:ind w:left="734" w:right="0" w:firstLine="0"/>
        <w:jc w:val="left"/>
      </w:pPr>
      <w:r>
        <w:t xml:space="preserve">  </w:t>
      </w:r>
    </w:p>
    <w:p w14:paraId="06846A42" w14:textId="77777777" w:rsidR="00F23223" w:rsidRDefault="00C855B0">
      <w:pPr>
        <w:spacing w:after="35" w:line="259" w:lineRule="auto"/>
        <w:ind w:left="734" w:right="0" w:firstLine="0"/>
        <w:jc w:val="left"/>
      </w:pPr>
      <w:r>
        <w:t xml:space="preserve">  </w:t>
      </w:r>
    </w:p>
    <w:p w14:paraId="20ED1602" w14:textId="77777777" w:rsidR="00F23223" w:rsidRDefault="00C855B0">
      <w:pPr>
        <w:pStyle w:val="Ttulo1"/>
        <w:ind w:left="-5" w:right="0"/>
      </w:pPr>
      <w:r>
        <w:t>1.4</w:t>
      </w:r>
      <w:r>
        <w:rPr>
          <w:rFonts w:ascii="Arial" w:eastAsia="Arial" w:hAnsi="Arial" w:cs="Arial"/>
        </w:rPr>
        <w:t xml:space="preserve"> </w:t>
      </w:r>
      <w:r>
        <w:t xml:space="preserve">Ilustraciones  </w:t>
      </w:r>
    </w:p>
    <w:p w14:paraId="42720EC3" w14:textId="768C07C8" w:rsidR="00F23223" w:rsidRDefault="00C855B0">
      <w:pPr>
        <w:spacing w:after="338"/>
        <w:ind w:left="5" w:right="0"/>
      </w:pPr>
      <w:r>
        <w:t xml:space="preserve">Las tablas, gráficas e imágenes deberán ser impresiones claras en blanco y negro. Las ilustraciones deberán estar lo más cercano posible al párrafo que se refiere a ellas y además se incluirá una pequeña descripción por cada ilustración. Las figuras y tablas se </w:t>
      </w:r>
      <w:r w:rsidR="003557B1">
        <w:t>justificarán</w:t>
      </w:r>
      <w:r>
        <w:t xml:space="preserve"> al centro de la columna. Para la descripción de las figuras se </w:t>
      </w:r>
      <w:r w:rsidR="003557B1">
        <w:t>ubicará</w:t>
      </w:r>
      <w:r>
        <w:t xml:space="preserve"> en la parte inferior de la misma. Para la descripción de las tablas se </w:t>
      </w:r>
      <w:r w:rsidR="003557B1">
        <w:t>ubicará</w:t>
      </w:r>
      <w:r>
        <w:t xml:space="preserve"> en la parte superior de ella. Se podrán incluir ilustraciones del tamaño de las dos columnas si la reducción a una sola columna reduce la calidad de la ilustración. En este caso la ilustración deberá insertarse en la parte superior </w:t>
      </w:r>
      <w:r w:rsidR="003557B1">
        <w:t>o</w:t>
      </w:r>
      <w:r>
        <w:t xml:space="preserve"> en la inferior de la página.  </w:t>
      </w:r>
    </w:p>
    <w:p w14:paraId="2CAD25FC" w14:textId="77777777" w:rsidR="00F23223" w:rsidRDefault="00C855B0">
      <w:pPr>
        <w:pStyle w:val="Ttulo1"/>
        <w:ind w:left="-5" w:right="0"/>
      </w:pPr>
      <w:r>
        <w:t>1.5</w:t>
      </w:r>
      <w:r>
        <w:rPr>
          <w:rFonts w:ascii="Arial" w:eastAsia="Arial" w:hAnsi="Arial" w:cs="Arial"/>
        </w:rPr>
        <w:t xml:space="preserve"> </w:t>
      </w:r>
      <w:r>
        <w:t xml:space="preserve">Pies de página  </w:t>
      </w:r>
    </w:p>
    <w:p w14:paraId="0996F18B" w14:textId="751371CC" w:rsidR="00F23223" w:rsidRDefault="00C855B0">
      <w:pPr>
        <w:spacing w:after="337"/>
        <w:ind w:left="5" w:right="0"/>
      </w:pPr>
      <w:r>
        <w:t xml:space="preserve">Los pies de página deberán respetar los márgenes de la hoja. Un pie de página se </w:t>
      </w:r>
      <w:proofErr w:type="gramStart"/>
      <w:r>
        <w:t>indicara</w:t>
      </w:r>
      <w:proofErr w:type="gramEnd"/>
      <w:r>
        <w:t xml:space="preserve"> por un superíndice numérico en el texto. Inicie el texto en el pie de página con el mismo número.  </w:t>
      </w:r>
    </w:p>
    <w:p w14:paraId="7EBD0F6C" w14:textId="77777777" w:rsidR="00F23223" w:rsidRDefault="00C855B0">
      <w:pPr>
        <w:pStyle w:val="Ttulo1"/>
        <w:ind w:left="-5" w:right="0"/>
      </w:pPr>
      <w:r>
        <w:t>1.6</w:t>
      </w:r>
      <w:r>
        <w:rPr>
          <w:rFonts w:ascii="Arial" w:eastAsia="Arial" w:hAnsi="Arial" w:cs="Arial"/>
        </w:rPr>
        <w:t xml:space="preserve"> </w:t>
      </w:r>
      <w:r>
        <w:t xml:space="preserve">Referencias  </w:t>
      </w:r>
    </w:p>
    <w:p w14:paraId="3605AFB3" w14:textId="77777777" w:rsidR="00F23223" w:rsidRDefault="00C855B0">
      <w:pPr>
        <w:spacing w:after="264"/>
        <w:ind w:left="5" w:right="0"/>
      </w:pPr>
      <w:r>
        <w:t xml:space="preserve">Se deberán restar y numerar todas las referencias al final de artículo.  </w:t>
      </w:r>
    </w:p>
    <w:p w14:paraId="13323D79" w14:textId="77777777" w:rsidR="00F23223" w:rsidRDefault="00C855B0">
      <w:pPr>
        <w:ind w:left="5" w:right="0"/>
      </w:pPr>
      <w:r>
        <w:t xml:space="preserve">Ejemplo:  </w:t>
      </w:r>
    </w:p>
    <w:p w14:paraId="096CFD76" w14:textId="77777777" w:rsidR="00F23223" w:rsidRDefault="00C855B0">
      <w:pPr>
        <w:spacing w:after="0" w:line="259" w:lineRule="auto"/>
        <w:ind w:left="14" w:right="0" w:firstLine="0"/>
        <w:jc w:val="left"/>
      </w:pPr>
      <w:r>
        <w:t xml:space="preserve">  </w:t>
      </w:r>
    </w:p>
    <w:p w14:paraId="35445BAE" w14:textId="77777777" w:rsidR="00F23223" w:rsidRDefault="00C855B0">
      <w:pPr>
        <w:ind w:left="5" w:right="0"/>
      </w:pPr>
      <w:r>
        <w:t xml:space="preserve">{1} N. R. </w:t>
      </w:r>
      <w:proofErr w:type="gramStart"/>
      <w:r>
        <w:t>Vela,  “</w:t>
      </w:r>
      <w:proofErr w:type="gramEnd"/>
      <w:r>
        <w:t xml:space="preserve">Título”, Ciudad Editorial, páginas, año.  </w:t>
      </w:r>
    </w:p>
    <w:p w14:paraId="1A7DE473" w14:textId="77777777" w:rsidR="00F23223" w:rsidRDefault="00C855B0">
      <w:pPr>
        <w:ind w:left="5" w:right="0"/>
      </w:pPr>
      <w:r>
        <w:t xml:space="preserve">{2} G.M. </w:t>
      </w:r>
      <w:proofErr w:type="spellStart"/>
      <w:r>
        <w:t>Cotty</w:t>
      </w:r>
      <w:proofErr w:type="spellEnd"/>
      <w:r>
        <w:t xml:space="preserve">, “Titulo”, Revista, Vol., página, mes y año.  </w:t>
      </w:r>
    </w:p>
    <w:p w14:paraId="6AB1D921" w14:textId="77777777" w:rsidR="00F23223" w:rsidRDefault="00C855B0">
      <w:pPr>
        <w:spacing w:after="338"/>
        <w:ind w:left="5" w:right="0"/>
      </w:pPr>
      <w:r>
        <w:t xml:space="preserve">Las referencias a citas en el texto deberán aparecer con el número correspondiente encerrado en paréntesis cuadrados, por ejemplo {1}.  </w:t>
      </w:r>
    </w:p>
    <w:p w14:paraId="43E3C086" w14:textId="77777777" w:rsidR="00F23223" w:rsidRDefault="00C855B0">
      <w:pPr>
        <w:pStyle w:val="Ttulo1"/>
        <w:ind w:left="-5" w:right="0"/>
      </w:pPr>
      <w:r>
        <w:t>1.7</w:t>
      </w:r>
      <w:r>
        <w:rPr>
          <w:rFonts w:ascii="Arial" w:eastAsia="Arial" w:hAnsi="Arial" w:cs="Arial"/>
        </w:rPr>
        <w:t xml:space="preserve"> </w:t>
      </w:r>
      <w:r>
        <w:t xml:space="preserve">Derechos de autor  </w:t>
      </w:r>
    </w:p>
    <w:p w14:paraId="135D9FFC" w14:textId="076090C7" w:rsidR="00F23223" w:rsidRDefault="00C855B0">
      <w:pPr>
        <w:spacing w:after="335"/>
        <w:ind w:left="5" w:right="0"/>
      </w:pPr>
      <w:r>
        <w:t xml:space="preserve">El Consejo Editorial entiende que el artículo enviado es contribución original, no publicado y que el mismo no </w:t>
      </w:r>
      <w:r w:rsidR="003557B1">
        <w:t>está</w:t>
      </w:r>
      <w:r>
        <w:t xml:space="preserve"> en consideración para publicarse en otro lugar.  </w:t>
      </w:r>
    </w:p>
    <w:p w14:paraId="09CF4F15" w14:textId="77777777" w:rsidR="00F23223" w:rsidRDefault="00C855B0">
      <w:pPr>
        <w:pStyle w:val="Ttulo1"/>
        <w:ind w:left="-5" w:right="0"/>
      </w:pPr>
      <w:r>
        <w:t>1.8</w:t>
      </w:r>
      <w:r>
        <w:rPr>
          <w:rFonts w:ascii="Arial" w:eastAsia="Arial" w:hAnsi="Arial" w:cs="Arial"/>
        </w:rPr>
        <w:t xml:space="preserve"> </w:t>
      </w:r>
      <w:r>
        <w:t xml:space="preserve">Aceptación  </w:t>
      </w:r>
    </w:p>
    <w:p w14:paraId="71198582" w14:textId="5044C3AD" w:rsidR="00F23223" w:rsidRDefault="00C855B0">
      <w:pPr>
        <w:spacing w:after="271"/>
        <w:ind w:left="5" w:right="0"/>
      </w:pPr>
      <w:r>
        <w:t xml:space="preserve">Los artículos serán enviados a arbitraje y sujetos a posibles modificaciones, previa consulta con los autores.  En caso de ser aceptado se </w:t>
      </w:r>
      <w:r w:rsidR="003557B1">
        <w:t>clasificará</w:t>
      </w:r>
      <w:r>
        <w:t xml:space="preserve"> como Artículo Científico.  </w:t>
      </w:r>
    </w:p>
    <w:p w14:paraId="7B23C4DC" w14:textId="77777777" w:rsidR="00F23223" w:rsidRDefault="00C855B0">
      <w:pPr>
        <w:pStyle w:val="Ttulo1"/>
        <w:ind w:left="-5" w:right="0"/>
      </w:pPr>
      <w:r>
        <w:t xml:space="preserve">ENVIO DEL ARTÍCULO </w:t>
      </w:r>
      <w:r>
        <w:rPr>
          <w:b w:val="0"/>
        </w:rPr>
        <w:t xml:space="preserve"> </w:t>
      </w:r>
    </w:p>
    <w:p w14:paraId="264416D9" w14:textId="77777777" w:rsidR="00F23223" w:rsidRDefault="00C855B0">
      <w:pPr>
        <w:spacing w:after="0" w:line="259" w:lineRule="auto"/>
        <w:ind w:left="-5" w:right="0"/>
        <w:jc w:val="left"/>
      </w:pPr>
      <w:r>
        <w:rPr>
          <w:b/>
        </w:rPr>
        <w:t xml:space="preserve">Información sobre período de recepción de artículos en la siguiente dirección: </w:t>
      </w:r>
      <w:r>
        <w:t xml:space="preserve">                         </w:t>
      </w:r>
    </w:p>
    <w:p w14:paraId="1D2D3E1A" w14:textId="77777777" w:rsidR="00F23223" w:rsidRDefault="00C855B0">
      <w:pPr>
        <w:ind w:left="5" w:right="0"/>
      </w:pPr>
      <w:r>
        <w:t xml:space="preserve">www.Itesloscabos.edu.mx </w:t>
      </w:r>
      <w:r>
        <w:rPr>
          <w:b/>
        </w:rPr>
        <w:t xml:space="preserve"> </w:t>
      </w:r>
    </w:p>
    <w:p w14:paraId="6BB438EB" w14:textId="77777777" w:rsidR="00F23223" w:rsidRDefault="00C855B0">
      <w:pPr>
        <w:spacing w:after="0" w:line="259" w:lineRule="auto"/>
        <w:ind w:left="14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7BF88887" w14:textId="2618161F" w:rsidR="00F23223" w:rsidRDefault="00C855B0">
      <w:pPr>
        <w:ind w:left="5" w:right="0"/>
      </w:pPr>
      <w:r>
        <w:lastRenderedPageBreak/>
        <w:t xml:space="preserve">Deberá ser enviado al e-mail </w:t>
      </w:r>
      <w:r>
        <w:rPr>
          <w:b/>
          <w:color w:val="0000FF"/>
          <w:u w:val="single" w:color="0000FF"/>
        </w:rPr>
        <w:t>subdireccioninvestigacion@loscabos.tecm.mx</w:t>
      </w:r>
      <w:r>
        <w:rPr>
          <w:b/>
          <w:color w:val="0000FF"/>
        </w:rPr>
        <w:t xml:space="preserve"> </w:t>
      </w:r>
      <w:r>
        <w:rPr>
          <w:b/>
        </w:rPr>
        <w:t xml:space="preserve"> </w:t>
      </w:r>
      <w:r>
        <w:t xml:space="preserve"> </w:t>
      </w:r>
      <w:r w:rsidR="003557B1">
        <w:t>o</w:t>
      </w:r>
      <w:r>
        <w:t xml:space="preserve"> a la subdirección de Investigación y Posgrado, boulevard tecnológico y </w:t>
      </w:r>
      <w:r w:rsidR="003557B1">
        <w:t>Gandhi</w:t>
      </w:r>
      <w:r>
        <w:t xml:space="preserve"> Colonia </w:t>
      </w:r>
      <w:proofErr w:type="spellStart"/>
      <w:r>
        <w:t>Guaymitas</w:t>
      </w:r>
      <w:proofErr w:type="spellEnd"/>
      <w:r>
        <w:t xml:space="preserve"> s/n C.P. 23483 San José del Cabo B.C.S.  </w:t>
      </w:r>
    </w:p>
    <w:p w14:paraId="089A984F" w14:textId="5E7E65BE" w:rsidR="00F23223" w:rsidRDefault="00C855B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2121925" w14:textId="64897D5F" w:rsidR="00C65A92" w:rsidRPr="00C65A92" w:rsidRDefault="00C65A92" w:rsidP="00C65A92">
      <w:pPr>
        <w:spacing w:after="0" w:line="259" w:lineRule="auto"/>
        <w:ind w:left="0" w:right="0" w:firstLine="0"/>
        <w:jc w:val="center"/>
        <w:rPr>
          <w:b/>
          <w:bCs/>
        </w:rPr>
      </w:pPr>
      <w:r w:rsidRPr="00C65A92">
        <w:rPr>
          <w:b/>
          <w:bCs/>
        </w:rPr>
        <w:t>SI EL ARTICULO QUE SE ENVIA DIFIERE DE ESTAS ESPECIFICACIONES O EXCEDE DEL NUMERO DE HOJAS ESTABLECIDO NO SERA INCLUIDO EN LA REVISTA DE CIENCIA Y TECNOLOGÍA INNOVAITESCYT LOS CABOS</w:t>
      </w:r>
    </w:p>
    <w:p w14:paraId="2DD1CC84" w14:textId="77777777" w:rsidR="00F23223" w:rsidRDefault="00C855B0">
      <w:pPr>
        <w:spacing w:after="0" w:line="259" w:lineRule="auto"/>
        <w:ind w:left="14" w:right="0" w:firstLine="0"/>
        <w:jc w:val="left"/>
      </w:pPr>
      <w:r>
        <w:t xml:space="preserve">  </w:t>
      </w:r>
    </w:p>
    <w:p w14:paraId="29A423F5" w14:textId="77777777" w:rsidR="00F23223" w:rsidRDefault="00C855B0">
      <w:pPr>
        <w:spacing w:after="0" w:line="259" w:lineRule="auto"/>
        <w:ind w:left="14" w:right="0" w:firstLine="0"/>
      </w:pPr>
      <w:r>
        <w:t xml:space="preserve"> </w:t>
      </w:r>
    </w:p>
    <w:sectPr w:rsidR="00F23223">
      <w:pgSz w:w="11906" w:h="16838"/>
      <w:pgMar w:top="1457" w:right="1692" w:bottom="1664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12381"/>
    <w:multiLevelType w:val="hybridMultilevel"/>
    <w:tmpl w:val="A5FC546C"/>
    <w:lvl w:ilvl="0" w:tplc="2AB81F62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F03704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1A7644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5686F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CA97F2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7AADD6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9809E6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067C36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F03C18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2E4EAB"/>
    <w:multiLevelType w:val="hybridMultilevel"/>
    <w:tmpl w:val="8716C278"/>
    <w:lvl w:ilvl="0" w:tplc="07F237D8">
      <w:start w:val="1"/>
      <w:numFmt w:val="lowerLetter"/>
      <w:lvlText w:val="%1)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12E5C6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E85E9E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861F8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A8E90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686722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D81A52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F45CC8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0AB4FC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223"/>
    <w:rsid w:val="003557B1"/>
    <w:rsid w:val="00A1021F"/>
    <w:rsid w:val="00AB5D5A"/>
    <w:rsid w:val="00C65A92"/>
    <w:rsid w:val="00C855B0"/>
    <w:rsid w:val="00F2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4BAD3"/>
  <w15:docId w15:val="{D4962779-5A2A-4F1C-9CD3-B58F8B6A1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51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53"/>
      <w:ind w:left="10" w:right="1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ITES</dc:creator>
  <cp:keywords/>
  <cp:lastModifiedBy>Subdireccion Investigacion</cp:lastModifiedBy>
  <cp:revision>2</cp:revision>
  <dcterms:created xsi:type="dcterms:W3CDTF">2023-02-16T02:07:00Z</dcterms:created>
  <dcterms:modified xsi:type="dcterms:W3CDTF">2023-02-16T02:07:00Z</dcterms:modified>
</cp:coreProperties>
</file>